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1450"/>
        <w:gridCol w:w="1417"/>
        <w:gridCol w:w="1985"/>
        <w:gridCol w:w="2126"/>
        <w:gridCol w:w="1418"/>
        <w:gridCol w:w="3260"/>
        <w:gridCol w:w="2755"/>
      </w:tblGrid>
      <w:tr w:rsidR="009357EE" w:rsidTr="00377023">
        <w:trPr>
          <w:trHeight w:val="907"/>
        </w:trPr>
        <w:tc>
          <w:tcPr>
            <w:tcW w:w="14411" w:type="dxa"/>
            <w:gridSpan w:val="7"/>
          </w:tcPr>
          <w:p w:rsidR="009357EE" w:rsidRDefault="009357EE" w:rsidP="009357EE">
            <w:pPr>
              <w:jc w:val="center"/>
              <w:rPr>
                <w:rtl/>
              </w:rPr>
            </w:pPr>
            <w:r w:rsidRPr="009A0478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9A0478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كليه</w:t>
            </w:r>
          </w:p>
        </w:tc>
      </w:tr>
      <w:tr w:rsidR="009F137C" w:rsidTr="00340399">
        <w:trPr>
          <w:trHeight w:val="907"/>
        </w:trPr>
        <w:tc>
          <w:tcPr>
            <w:tcW w:w="1450" w:type="dxa"/>
            <w:tcBorders>
              <w:tr2bl w:val="single" w:sz="4" w:space="0" w:color="auto"/>
            </w:tcBorders>
          </w:tcPr>
          <w:p w:rsidR="009F137C" w:rsidRPr="009F137C" w:rsidRDefault="009F137C" w:rsidP="009F137C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ساعت</w:t>
            </w: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</w:t>
            </w:r>
          </w:p>
          <w:p w:rsidR="009F137C" w:rsidRPr="009F137C" w:rsidRDefault="009F137C" w:rsidP="009F137C">
            <w:pPr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ایام هفته</w:t>
            </w:r>
          </w:p>
        </w:tc>
        <w:tc>
          <w:tcPr>
            <w:tcW w:w="1417" w:type="dxa"/>
            <w:vAlign w:val="center"/>
          </w:tcPr>
          <w:p w:rsidR="009F137C" w:rsidRPr="00462B4A" w:rsidRDefault="009F137C" w:rsidP="009A04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7:30-7</w:t>
            </w:r>
          </w:p>
        </w:tc>
        <w:tc>
          <w:tcPr>
            <w:tcW w:w="1985" w:type="dxa"/>
            <w:vAlign w:val="center"/>
          </w:tcPr>
          <w:p w:rsidR="009F137C" w:rsidRPr="00462B4A" w:rsidRDefault="009F137C" w:rsidP="009A04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8- 7:30</w:t>
            </w:r>
          </w:p>
        </w:tc>
        <w:tc>
          <w:tcPr>
            <w:tcW w:w="2126" w:type="dxa"/>
            <w:vAlign w:val="center"/>
          </w:tcPr>
          <w:p w:rsidR="009F137C" w:rsidRPr="00462B4A" w:rsidRDefault="009F137C" w:rsidP="009A04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4678" w:type="dxa"/>
            <w:gridSpan w:val="2"/>
            <w:vAlign w:val="center"/>
          </w:tcPr>
          <w:p w:rsidR="009F137C" w:rsidRPr="00462B4A" w:rsidRDefault="009F137C" w:rsidP="009A04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-9</w:t>
            </w:r>
          </w:p>
          <w:p w:rsidR="009F137C" w:rsidRPr="00462B4A" w:rsidRDefault="009F137C" w:rsidP="009F137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55" w:type="dxa"/>
            <w:vAlign w:val="center"/>
          </w:tcPr>
          <w:p w:rsidR="009F137C" w:rsidRPr="00462B4A" w:rsidRDefault="009F137C" w:rsidP="009A04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-12</w:t>
            </w:r>
          </w:p>
        </w:tc>
      </w:tr>
      <w:tr w:rsidR="009F137C" w:rsidTr="00F76E81">
        <w:trPr>
          <w:trHeight w:val="907"/>
        </w:trPr>
        <w:tc>
          <w:tcPr>
            <w:tcW w:w="1450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1417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1985" w:type="dxa"/>
            <w:vAlign w:val="center"/>
          </w:tcPr>
          <w:p w:rsid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كنفرانس دانشجويي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 در حضور رزیدنت</w:t>
            </w:r>
          </w:p>
        </w:tc>
        <w:tc>
          <w:tcPr>
            <w:tcW w:w="2126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گروه كليه</w:t>
            </w: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گراند راند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755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پيگيري آزمايشات و راند تحويل بيمار</w:t>
            </w:r>
          </w:p>
        </w:tc>
      </w:tr>
      <w:tr w:rsidR="009F137C" w:rsidTr="009F137C">
        <w:trPr>
          <w:trHeight w:val="907"/>
        </w:trPr>
        <w:tc>
          <w:tcPr>
            <w:tcW w:w="1450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يكشنبه</w:t>
            </w:r>
          </w:p>
        </w:tc>
        <w:tc>
          <w:tcPr>
            <w:tcW w:w="1417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1985" w:type="dxa"/>
            <w:vAlign w:val="center"/>
          </w:tcPr>
          <w:p w:rsid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كنفرانس دانشجويي</w:t>
            </w:r>
          </w:p>
          <w:p w:rsidR="009F137C" w:rsidRP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 در حضور رزیدنت</w:t>
            </w:r>
          </w:p>
        </w:tc>
        <w:tc>
          <w:tcPr>
            <w:tcW w:w="2126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9F137C" w:rsidRPr="009F137C" w:rsidRDefault="009F137C" w:rsidP="009F137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(دكتر </w:t>
            </w: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نيك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آ</w:t>
            </w: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ور</w:t>
            </w: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درمانگاه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(دكتر اتوكش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دكتر حسيني)</w:t>
            </w:r>
          </w:p>
        </w:tc>
        <w:tc>
          <w:tcPr>
            <w:tcW w:w="3260" w:type="dxa"/>
            <w:vAlign w:val="center"/>
          </w:tcPr>
          <w:p w:rsid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راند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آموزشی بخش 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(دکتر نیک آور-دکترهومن)</w:t>
            </w:r>
          </w:p>
        </w:tc>
        <w:tc>
          <w:tcPr>
            <w:tcW w:w="2755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پيگيري آزمايشات و راند تحويل بيمار</w:t>
            </w:r>
          </w:p>
        </w:tc>
      </w:tr>
      <w:tr w:rsidR="009F137C" w:rsidTr="009F137C">
        <w:trPr>
          <w:trHeight w:val="907"/>
        </w:trPr>
        <w:tc>
          <w:tcPr>
            <w:tcW w:w="1450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1417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1985" w:type="dxa"/>
            <w:vAlign w:val="center"/>
          </w:tcPr>
          <w:p w:rsid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كنفرانس دانشجويي</w:t>
            </w:r>
          </w:p>
          <w:p w:rsidR="009F137C" w:rsidRP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 در حضور رزیدنت</w:t>
            </w:r>
          </w:p>
        </w:tc>
        <w:tc>
          <w:tcPr>
            <w:tcW w:w="2126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9F137C" w:rsidRPr="009F137C" w:rsidRDefault="0021748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</w:t>
            </w:r>
            <w:r w:rsidR="009F137C"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دكتر حسيني</w:t>
            </w:r>
            <w:r w:rsidR="009F137C" w:rsidRPr="009F137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درمانگاه</w:t>
            </w:r>
          </w:p>
          <w:p w:rsidR="009F137C" w:rsidRPr="009F137C" w:rsidRDefault="009F137C" w:rsidP="009F137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(دكترنيك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آ</w:t>
            </w: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ور)</w:t>
            </w:r>
          </w:p>
        </w:tc>
        <w:tc>
          <w:tcPr>
            <w:tcW w:w="3260" w:type="dxa"/>
            <w:vAlign w:val="center"/>
          </w:tcPr>
          <w:p w:rsidR="009F137C" w:rsidRDefault="009F137C" w:rsidP="009F137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راند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آموزشی بخش 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(دکترحسینی-دکتراتوکش)</w:t>
            </w:r>
          </w:p>
        </w:tc>
        <w:tc>
          <w:tcPr>
            <w:tcW w:w="2755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پيگيري آزمايشات و راند تحويل بيمار</w:t>
            </w:r>
          </w:p>
        </w:tc>
      </w:tr>
      <w:tr w:rsidR="009F137C" w:rsidTr="009F137C">
        <w:trPr>
          <w:trHeight w:val="907"/>
        </w:trPr>
        <w:tc>
          <w:tcPr>
            <w:tcW w:w="1450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1417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1985" w:type="dxa"/>
            <w:vAlign w:val="center"/>
          </w:tcPr>
          <w:p w:rsid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كنفرانس دانشجويي</w:t>
            </w:r>
          </w:p>
          <w:p w:rsidR="009F137C" w:rsidRP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 در حضور رزیدنت</w:t>
            </w:r>
          </w:p>
        </w:tc>
        <w:tc>
          <w:tcPr>
            <w:tcW w:w="2126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9F137C" w:rsidRPr="009F137C" w:rsidRDefault="009F137C" w:rsidP="0021748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(دكتر</w:t>
            </w: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21748C">
              <w:rPr>
                <w:rFonts w:asciiTheme="majorBidi" w:hAnsiTheme="majorBidi" w:cs="B Nazanin" w:hint="cs"/>
                <w:sz w:val="24"/>
                <w:szCs w:val="24"/>
                <w:rtl/>
              </w:rPr>
              <w:t>اتوكش</w:t>
            </w: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راند بخش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(اتند انكال)</w:t>
            </w:r>
          </w:p>
        </w:tc>
        <w:tc>
          <w:tcPr>
            <w:tcW w:w="3260" w:type="dxa"/>
            <w:vAlign w:val="center"/>
          </w:tcPr>
          <w:p w:rsidR="009F137C" w:rsidRPr="009F137C" w:rsidRDefault="009F137C" w:rsidP="009F137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راند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آموزشی چرخشی</w:t>
            </w:r>
          </w:p>
        </w:tc>
        <w:tc>
          <w:tcPr>
            <w:tcW w:w="2755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پيگيري آزمايشات و راند تحويل بيمار</w:t>
            </w:r>
          </w:p>
        </w:tc>
      </w:tr>
      <w:tr w:rsidR="009F137C" w:rsidTr="009F137C">
        <w:trPr>
          <w:trHeight w:val="907"/>
        </w:trPr>
        <w:tc>
          <w:tcPr>
            <w:tcW w:w="1450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1417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1985" w:type="dxa"/>
            <w:vAlign w:val="center"/>
          </w:tcPr>
          <w:p w:rsid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كنفرانس دانشجويي</w:t>
            </w:r>
          </w:p>
          <w:p w:rsidR="009F137C" w:rsidRPr="009F137C" w:rsidRDefault="009F137C" w:rsidP="002E76DF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ارائه در حضور رزیدنت</w:t>
            </w:r>
          </w:p>
        </w:tc>
        <w:tc>
          <w:tcPr>
            <w:tcW w:w="2126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دكتر هومن</w:t>
            </w: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درمانگاه</w:t>
            </w:r>
          </w:p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(دكتر هومن)</w:t>
            </w:r>
          </w:p>
        </w:tc>
        <w:tc>
          <w:tcPr>
            <w:tcW w:w="3260" w:type="dxa"/>
            <w:vAlign w:val="center"/>
          </w:tcPr>
          <w:p w:rsidR="009F137C" w:rsidRDefault="009F137C" w:rsidP="009F137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راند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آموزشی بخش </w:t>
            </w:r>
          </w:p>
          <w:p w:rsidR="009F137C" w:rsidRPr="009F137C" w:rsidRDefault="009F137C" w:rsidP="009F137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(دکترحسینی-دکترنیک آور)</w:t>
            </w:r>
          </w:p>
        </w:tc>
        <w:tc>
          <w:tcPr>
            <w:tcW w:w="2755" w:type="dxa"/>
            <w:vAlign w:val="center"/>
          </w:tcPr>
          <w:p w:rsidR="009F137C" w:rsidRPr="009F137C" w:rsidRDefault="009F137C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پيگيري آزمايشات و راند تحويل بيمار</w:t>
            </w:r>
          </w:p>
        </w:tc>
      </w:tr>
      <w:tr w:rsidR="003637B1" w:rsidTr="009F137C">
        <w:trPr>
          <w:trHeight w:val="907"/>
        </w:trPr>
        <w:tc>
          <w:tcPr>
            <w:tcW w:w="1450" w:type="dxa"/>
            <w:vAlign w:val="center"/>
          </w:tcPr>
          <w:p w:rsidR="003637B1" w:rsidRPr="009F137C" w:rsidRDefault="003637B1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پنج شنبه</w:t>
            </w:r>
          </w:p>
        </w:tc>
        <w:tc>
          <w:tcPr>
            <w:tcW w:w="1417" w:type="dxa"/>
            <w:vAlign w:val="center"/>
          </w:tcPr>
          <w:p w:rsidR="003637B1" w:rsidRPr="009F137C" w:rsidRDefault="003637B1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1985" w:type="dxa"/>
            <w:vAlign w:val="center"/>
          </w:tcPr>
          <w:p w:rsidR="003637B1" w:rsidRPr="009F137C" w:rsidRDefault="003637B1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637B1" w:rsidRPr="009F137C" w:rsidRDefault="003637B1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مورتاليتي </w:t>
            </w:r>
            <w:r w:rsidRPr="009F137C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9F137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كنفرانس بيمارستان</w:t>
            </w:r>
          </w:p>
        </w:tc>
        <w:tc>
          <w:tcPr>
            <w:tcW w:w="3260" w:type="dxa"/>
            <w:vAlign w:val="center"/>
          </w:tcPr>
          <w:p w:rsidR="003637B1" w:rsidRPr="009F137C" w:rsidRDefault="003637B1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راند آموزشي</w:t>
            </w:r>
          </w:p>
        </w:tc>
        <w:tc>
          <w:tcPr>
            <w:tcW w:w="2755" w:type="dxa"/>
            <w:vAlign w:val="center"/>
          </w:tcPr>
          <w:p w:rsidR="003637B1" w:rsidRPr="009F137C" w:rsidRDefault="003637B1" w:rsidP="009A047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F137C">
              <w:rPr>
                <w:rFonts w:asciiTheme="majorBidi" w:hAnsiTheme="majorBidi" w:cs="B Nazanin" w:hint="cs"/>
                <w:sz w:val="24"/>
                <w:szCs w:val="24"/>
                <w:rtl/>
              </w:rPr>
              <w:t>پيگيري آزمايشات و راند تحويل بيمار</w:t>
            </w:r>
          </w:p>
        </w:tc>
      </w:tr>
    </w:tbl>
    <w:p w:rsidR="00F9476D" w:rsidRDefault="00F9476D" w:rsidP="00F9476D">
      <w:pPr>
        <w:tabs>
          <w:tab w:val="left" w:pos="10733"/>
        </w:tabs>
        <w:rPr>
          <w:rtl/>
        </w:rPr>
      </w:pPr>
      <w:r>
        <w:rPr>
          <w:rtl/>
        </w:rPr>
        <w:tab/>
      </w:r>
    </w:p>
    <w:p w:rsidR="003579A2" w:rsidRPr="00F9476D" w:rsidRDefault="00F9476D" w:rsidP="009F137C">
      <w:pPr>
        <w:tabs>
          <w:tab w:val="left" w:pos="10733"/>
        </w:tabs>
        <w:jc w:val="center"/>
        <w:rPr>
          <w:b/>
          <w:bCs/>
          <w:rtl/>
        </w:rPr>
      </w:pPr>
      <w:r w:rsidRPr="00F9476D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دکتر ا</w:t>
      </w:r>
      <w:r w:rsidR="009F137C">
        <w:rPr>
          <w:rFonts w:hint="cs"/>
          <w:b/>
          <w:bCs/>
          <w:rtl/>
        </w:rPr>
        <w:t>توکش</w:t>
      </w:r>
    </w:p>
    <w:p w:rsidR="00F9476D" w:rsidRPr="00F9476D" w:rsidRDefault="00F9476D" w:rsidP="009F137C">
      <w:pPr>
        <w:tabs>
          <w:tab w:val="left" w:pos="10733"/>
        </w:tabs>
        <w:rPr>
          <w:b/>
          <w:bCs/>
          <w:rtl/>
        </w:rPr>
      </w:pPr>
      <w:r w:rsidRPr="00F9476D">
        <w:rPr>
          <w:rFonts w:hint="cs"/>
          <w:b/>
          <w:bCs/>
          <w:rtl/>
        </w:rPr>
        <w:t xml:space="preserve"> </w:t>
      </w:r>
      <w:r w:rsidRPr="00F9476D">
        <w:rPr>
          <w:b/>
          <w:bCs/>
        </w:rPr>
        <w:tab/>
      </w:r>
      <w:r w:rsidRPr="00F9476D">
        <w:rPr>
          <w:rFonts w:hint="cs"/>
          <w:b/>
          <w:bCs/>
          <w:rtl/>
        </w:rPr>
        <w:t xml:space="preserve">مدیر </w:t>
      </w:r>
      <w:r w:rsidR="009F137C">
        <w:rPr>
          <w:rFonts w:hint="cs"/>
          <w:b/>
          <w:bCs/>
          <w:rtl/>
        </w:rPr>
        <w:t>آموزشی</w:t>
      </w:r>
      <w:r w:rsidR="00EE29B5">
        <w:rPr>
          <w:rFonts w:hint="cs"/>
          <w:b/>
          <w:bCs/>
          <w:rtl/>
        </w:rPr>
        <w:t xml:space="preserve"> و</w:t>
      </w:r>
      <w:r w:rsidRPr="00F9476D">
        <w:rPr>
          <w:rFonts w:hint="cs"/>
          <w:b/>
          <w:bCs/>
          <w:rtl/>
        </w:rPr>
        <w:t xml:space="preserve"> پژوهش مرکز</w:t>
      </w:r>
    </w:p>
    <w:sectPr w:rsidR="00F9476D" w:rsidRPr="00F9476D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E0" w:rsidRDefault="005675E0" w:rsidP="00F9476D">
      <w:pPr>
        <w:spacing w:after="0" w:line="240" w:lineRule="auto"/>
      </w:pPr>
      <w:r>
        <w:separator/>
      </w:r>
    </w:p>
  </w:endnote>
  <w:endnote w:type="continuationSeparator" w:id="0">
    <w:p w:rsidR="005675E0" w:rsidRDefault="005675E0" w:rsidP="00F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E0" w:rsidRDefault="005675E0" w:rsidP="00F9476D">
      <w:pPr>
        <w:spacing w:after="0" w:line="240" w:lineRule="auto"/>
      </w:pPr>
      <w:r>
        <w:separator/>
      </w:r>
    </w:p>
  </w:footnote>
  <w:footnote w:type="continuationSeparator" w:id="0">
    <w:p w:rsidR="005675E0" w:rsidRDefault="005675E0" w:rsidP="00F94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385"/>
    <w:rsid w:val="000E00D8"/>
    <w:rsid w:val="00104385"/>
    <w:rsid w:val="001B0C85"/>
    <w:rsid w:val="0021748C"/>
    <w:rsid w:val="003579A2"/>
    <w:rsid w:val="003637B1"/>
    <w:rsid w:val="00462B4A"/>
    <w:rsid w:val="004925AD"/>
    <w:rsid w:val="005053A2"/>
    <w:rsid w:val="005675E0"/>
    <w:rsid w:val="006C3698"/>
    <w:rsid w:val="006D34D4"/>
    <w:rsid w:val="007D414E"/>
    <w:rsid w:val="00813EC3"/>
    <w:rsid w:val="008307D0"/>
    <w:rsid w:val="00870C9E"/>
    <w:rsid w:val="008E2C1C"/>
    <w:rsid w:val="009357EE"/>
    <w:rsid w:val="009640E2"/>
    <w:rsid w:val="009A0478"/>
    <w:rsid w:val="009F137C"/>
    <w:rsid w:val="00A215E3"/>
    <w:rsid w:val="00A91BCE"/>
    <w:rsid w:val="00AF001B"/>
    <w:rsid w:val="00B41086"/>
    <w:rsid w:val="00B95CF8"/>
    <w:rsid w:val="00BD17A5"/>
    <w:rsid w:val="00C21314"/>
    <w:rsid w:val="00C452A2"/>
    <w:rsid w:val="00C9438C"/>
    <w:rsid w:val="00D44CF3"/>
    <w:rsid w:val="00EE29B5"/>
    <w:rsid w:val="00EE4970"/>
    <w:rsid w:val="00F368D1"/>
    <w:rsid w:val="00F7657B"/>
    <w:rsid w:val="00F9476D"/>
    <w:rsid w:val="00FD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76D"/>
  </w:style>
  <w:style w:type="paragraph" w:styleId="Footer">
    <w:name w:val="footer"/>
    <w:basedOn w:val="Normal"/>
    <w:link w:val="FooterChar"/>
    <w:uiPriority w:val="99"/>
    <w:semiHidden/>
    <w:unhideWhenUsed/>
    <w:rsid w:val="00F94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12</cp:revision>
  <cp:lastPrinted>2022-05-31T07:13:00Z</cp:lastPrinted>
  <dcterms:created xsi:type="dcterms:W3CDTF">2019-02-25T08:25:00Z</dcterms:created>
  <dcterms:modified xsi:type="dcterms:W3CDTF">2022-12-07T09:47:00Z</dcterms:modified>
</cp:coreProperties>
</file>